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77B37705" w14:textId="77777777" w:rsidTr="00A029E7">
        <w:trPr>
          <w:trHeight w:val="540"/>
        </w:trPr>
        <w:tc>
          <w:tcPr>
            <w:tcW w:w="3184" w:type="dxa"/>
          </w:tcPr>
          <w:p w14:paraId="77B376FA" w14:textId="77777777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7B37726" wp14:editId="77B3772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77B376FB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77B376F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77B376F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77B376F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77B376FF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77B37700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77B37701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77B37702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B37703" w14:textId="761499FF" w:rsidR="00C12950" w:rsidRDefault="00E36BA4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>press office</w:t>
            </w:r>
          </w:p>
          <w:p w14:paraId="77B37704" w14:textId="7F4D1105" w:rsidR="00C12950" w:rsidRDefault="00E36BA4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proofErr w:type="spellStart"/>
            <w:r>
              <w:rPr>
                <w:rFonts w:ascii="Helvetica" w:hAnsi="Helvetica"/>
                <w:sz w:val="14"/>
              </w:rPr>
              <w:t>July</w:t>
            </w:r>
            <w:proofErr w:type="spellEnd"/>
            <w:r>
              <w:rPr>
                <w:rFonts w:ascii="Helvetica" w:hAnsi="Helvetica"/>
                <w:sz w:val="14"/>
              </w:rPr>
              <w:t xml:space="preserve"> 10</w:t>
            </w:r>
            <w:r w:rsidR="00B57FA5">
              <w:rPr>
                <w:rFonts w:ascii="Helvetica" w:hAnsi="Helvetica"/>
                <w:sz w:val="14"/>
              </w:rPr>
              <w:t>th</w:t>
            </w:r>
            <w:r>
              <w:rPr>
                <w:rFonts w:ascii="Helvetica" w:hAnsi="Helvetica"/>
                <w:sz w:val="14"/>
              </w:rPr>
              <w:t>,</w:t>
            </w:r>
            <w:r w:rsidR="00333F96">
              <w:rPr>
                <w:rFonts w:ascii="Helvetica" w:hAnsi="Helvetica"/>
                <w:sz w:val="14"/>
              </w:rPr>
              <w:t xml:space="preserve"> 2025</w:t>
            </w:r>
          </w:p>
        </w:tc>
      </w:tr>
    </w:tbl>
    <w:p w14:paraId="77B37706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77B37707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77B37708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77B37709" w14:textId="77777777" w:rsidR="00381921" w:rsidRPr="00B33B48" w:rsidRDefault="00381921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77B3770A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77B3770B" w14:textId="77777777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77B3770C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7B3770D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7B3770E" w14:textId="77777777" w:rsidR="002F537A" w:rsidRDefault="002F537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7B3770F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7B37710" w14:textId="0E088AAC" w:rsidR="00BC3417" w:rsidRPr="00E36BA4" w:rsidRDefault="00E36BA4" w:rsidP="00E36BA4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EF0191">
        <w:rPr>
          <w:rFonts w:ascii="Arial" w:hAnsi="Arial" w:cs="Arial"/>
          <w:b/>
          <w:sz w:val="20"/>
          <w:lang w:val="en-US"/>
        </w:rPr>
        <w:t>ACIMALL GENERAL ASSEMBLY:</w:t>
      </w:r>
      <w:r w:rsidR="00333F96" w:rsidRPr="00E36BA4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EF0191">
        <w:rPr>
          <w:rFonts w:ascii="Arial" w:hAnsi="Arial" w:cs="Arial"/>
          <w:b/>
          <w:sz w:val="20"/>
          <w:lang w:val="en-US"/>
        </w:rPr>
        <w:t>NEW BOARD MEMBERS APPOINTED</w:t>
      </w:r>
      <w:r w:rsidR="007E1158">
        <w:rPr>
          <w:rFonts w:ascii="Arial" w:hAnsi="Arial" w:cs="Arial"/>
          <w:b/>
          <w:sz w:val="20"/>
          <w:lang w:val="en-US"/>
        </w:rPr>
        <w:t xml:space="preserve"> </w:t>
      </w:r>
    </w:p>
    <w:p w14:paraId="77B37711" w14:textId="77777777" w:rsidR="003D3CCC" w:rsidRDefault="003D3CCC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7B37712" w14:textId="77777777" w:rsidR="002F537A" w:rsidRDefault="002F537A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7B37713" w14:textId="77777777" w:rsidR="002F537A" w:rsidRPr="001E6154" w:rsidRDefault="002F537A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7B37714" w14:textId="09238FBF" w:rsidR="00333F96" w:rsidRPr="00E36BA4" w:rsidRDefault="00E36BA4" w:rsidP="00E36BA4">
      <w:pPr>
        <w:adjustRightInd w:val="0"/>
        <w:snapToGrid w:val="0"/>
        <w:ind w:left="426"/>
        <w:rPr>
          <w:rFonts w:ascii="Arial" w:hAnsi="Arial" w:cs="Arial"/>
          <w:sz w:val="20"/>
        </w:rPr>
      </w:pPr>
      <w:r w:rsidRPr="00EF0191">
        <w:rPr>
          <w:rFonts w:ascii="Arial" w:hAnsi="Arial" w:cs="Arial"/>
          <w:sz w:val="20"/>
          <w:lang w:val="en-US"/>
        </w:rPr>
        <w:t xml:space="preserve">The </w:t>
      </w:r>
      <w:r w:rsidR="00B57FA5" w:rsidRPr="00EF0191">
        <w:rPr>
          <w:rFonts w:ascii="Arial" w:hAnsi="Arial" w:cs="Arial"/>
          <w:sz w:val="20"/>
          <w:lang w:val="en-US"/>
        </w:rPr>
        <w:t>g</w:t>
      </w:r>
      <w:r w:rsidRPr="00EF0191">
        <w:rPr>
          <w:rFonts w:ascii="Arial" w:hAnsi="Arial" w:cs="Arial"/>
          <w:sz w:val="20"/>
          <w:lang w:val="en-US"/>
        </w:rPr>
        <w:t xml:space="preserve">eneral assembly of Acimall – the association of Italian manufacturers of furniture and wood technology – </w:t>
      </w:r>
      <w:r w:rsidR="00B57FA5" w:rsidRPr="00EF0191">
        <w:rPr>
          <w:rFonts w:ascii="Arial" w:hAnsi="Arial" w:cs="Arial"/>
          <w:sz w:val="20"/>
          <w:lang w:val="en-US"/>
        </w:rPr>
        <w:t xml:space="preserve">has </w:t>
      </w:r>
      <w:r w:rsidRPr="00EF0191">
        <w:rPr>
          <w:rFonts w:ascii="Arial" w:hAnsi="Arial" w:cs="Arial"/>
          <w:sz w:val="20"/>
          <w:lang w:val="en-US"/>
        </w:rPr>
        <w:t>elected the new board members for the 2025-2027 term.</w:t>
      </w:r>
    </w:p>
    <w:p w14:paraId="77B37715" w14:textId="05AF7E68" w:rsidR="00333F96" w:rsidRPr="00E36BA4" w:rsidRDefault="00E36BA4" w:rsidP="00E36BA4">
      <w:pPr>
        <w:adjustRightInd w:val="0"/>
        <w:snapToGrid w:val="0"/>
        <w:ind w:left="426"/>
        <w:rPr>
          <w:rFonts w:ascii="Arial" w:hAnsi="Arial" w:cs="Arial"/>
          <w:sz w:val="20"/>
        </w:rPr>
      </w:pPr>
      <w:r w:rsidRPr="00EF0191">
        <w:rPr>
          <w:rFonts w:ascii="Arial" w:hAnsi="Arial" w:cs="Arial"/>
          <w:sz w:val="20"/>
          <w:lang w:val="en-US"/>
        </w:rPr>
        <w:t xml:space="preserve">The board of the Confindustria member association will include </w:t>
      </w:r>
      <w:r w:rsidRPr="00EF0191">
        <w:rPr>
          <w:rFonts w:ascii="Arial" w:hAnsi="Arial" w:cs="Arial"/>
          <w:b/>
          <w:bCs/>
          <w:sz w:val="20"/>
          <w:lang w:val="en-US"/>
        </w:rPr>
        <w:t xml:space="preserve">Marianna </w:t>
      </w:r>
      <w:proofErr w:type="spellStart"/>
      <w:r w:rsidRPr="00EF0191">
        <w:rPr>
          <w:rFonts w:ascii="Arial" w:hAnsi="Arial" w:cs="Arial"/>
          <w:b/>
          <w:bCs/>
          <w:sz w:val="20"/>
          <w:lang w:val="en-US"/>
        </w:rPr>
        <w:t>Daschini</w:t>
      </w:r>
      <w:proofErr w:type="spellEnd"/>
      <w:r w:rsidRPr="00EF0191">
        <w:rPr>
          <w:rFonts w:ascii="Arial" w:hAnsi="Arial" w:cs="Arial"/>
          <w:sz w:val="20"/>
          <w:lang w:val="en-US"/>
        </w:rPr>
        <w:t xml:space="preserve"> (</w:t>
      </w:r>
      <w:proofErr w:type="spellStart"/>
      <w:r w:rsidRPr="00EF0191">
        <w:rPr>
          <w:rFonts w:ascii="Arial" w:hAnsi="Arial" w:cs="Arial"/>
          <w:sz w:val="20"/>
          <w:lang w:val="en-US"/>
        </w:rPr>
        <w:t>ceo</w:t>
      </w:r>
      <w:proofErr w:type="spellEnd"/>
      <w:r w:rsidRPr="00EF0191">
        <w:rPr>
          <w:rFonts w:ascii="Arial" w:hAnsi="Arial" w:cs="Arial"/>
          <w:sz w:val="20"/>
          <w:lang w:val="en-US"/>
        </w:rPr>
        <w:t xml:space="preserve">, Greda, Mariano </w:t>
      </w:r>
      <w:proofErr w:type="spellStart"/>
      <w:r w:rsidRPr="00EF0191">
        <w:rPr>
          <w:rFonts w:ascii="Arial" w:hAnsi="Arial" w:cs="Arial"/>
          <w:sz w:val="20"/>
          <w:lang w:val="en-US"/>
        </w:rPr>
        <w:t>Comense</w:t>
      </w:r>
      <w:proofErr w:type="spellEnd"/>
      <w:r w:rsidRPr="00EF0191">
        <w:rPr>
          <w:rFonts w:ascii="Arial" w:hAnsi="Arial" w:cs="Arial"/>
          <w:sz w:val="20"/>
          <w:lang w:val="en-US"/>
        </w:rPr>
        <w:t xml:space="preserve">), </w:t>
      </w:r>
      <w:r w:rsidRPr="00EF0191">
        <w:rPr>
          <w:rFonts w:ascii="Arial" w:hAnsi="Arial" w:cs="Arial"/>
          <w:b/>
          <w:bCs/>
          <w:sz w:val="20"/>
          <w:lang w:val="en-US"/>
        </w:rPr>
        <w:t>Mario Moretti</w:t>
      </w:r>
      <w:r w:rsidRPr="00EF0191">
        <w:rPr>
          <w:rFonts w:ascii="Arial" w:hAnsi="Arial" w:cs="Arial"/>
          <w:sz w:val="20"/>
          <w:lang w:val="en-US"/>
        </w:rPr>
        <w:t xml:space="preserve"> (sales manager, Costa </w:t>
      </w:r>
      <w:proofErr w:type="spellStart"/>
      <w:r w:rsidRPr="00EF0191">
        <w:rPr>
          <w:rFonts w:ascii="Arial" w:hAnsi="Arial" w:cs="Arial"/>
          <w:sz w:val="20"/>
          <w:lang w:val="en-US"/>
        </w:rPr>
        <w:t>Levigatrici</w:t>
      </w:r>
      <w:proofErr w:type="spellEnd"/>
      <w:r w:rsidRPr="00EF0191">
        <w:rPr>
          <w:rFonts w:ascii="Arial" w:hAnsi="Arial" w:cs="Arial"/>
          <w:sz w:val="20"/>
          <w:lang w:val="en-US"/>
        </w:rPr>
        <w:t>, Schio;</w:t>
      </w:r>
      <w:r w:rsidR="00333F96" w:rsidRPr="00E36BA4">
        <w:rPr>
          <w:rFonts w:ascii="Arial" w:hAnsi="Arial" w:cs="Arial"/>
          <w:sz w:val="20"/>
        </w:rPr>
        <w:t xml:space="preserve"> </w:t>
      </w:r>
      <w:r w:rsidRPr="00EF0191">
        <w:rPr>
          <w:rFonts w:ascii="Arial" w:hAnsi="Arial" w:cs="Arial"/>
          <w:sz w:val="20"/>
          <w:lang w:val="en-US"/>
        </w:rPr>
        <w:t xml:space="preserve">Vicenza), </w:t>
      </w:r>
      <w:r w:rsidRPr="00EF0191">
        <w:rPr>
          <w:rFonts w:ascii="Arial" w:hAnsi="Arial" w:cs="Arial"/>
          <w:b/>
          <w:bCs/>
          <w:sz w:val="20"/>
          <w:lang w:val="en-US"/>
        </w:rPr>
        <w:t>Pierluigi Paoletti</w:t>
      </w:r>
      <w:r w:rsidRPr="00EF0191">
        <w:rPr>
          <w:rFonts w:ascii="Arial" w:hAnsi="Arial" w:cs="Arial"/>
          <w:sz w:val="20"/>
          <w:lang w:val="en-US"/>
        </w:rPr>
        <w:t xml:space="preserve"> (</w:t>
      </w:r>
      <w:proofErr w:type="spellStart"/>
      <w:r w:rsidRPr="00EF0191">
        <w:rPr>
          <w:rFonts w:ascii="Arial" w:hAnsi="Arial" w:cs="Arial"/>
          <w:sz w:val="20"/>
          <w:lang w:val="en-US"/>
        </w:rPr>
        <w:t>ceo</w:t>
      </w:r>
      <w:proofErr w:type="spellEnd"/>
      <w:r w:rsidRPr="00EF0191">
        <w:rPr>
          <w:rFonts w:ascii="Arial" w:hAnsi="Arial" w:cs="Arial"/>
          <w:sz w:val="20"/>
          <w:lang w:val="en-US"/>
        </w:rPr>
        <w:t xml:space="preserve">, Paoletti Energy, Borgo </w:t>
      </w:r>
      <w:proofErr w:type="spellStart"/>
      <w:r w:rsidRPr="00EF0191">
        <w:rPr>
          <w:rFonts w:ascii="Arial" w:hAnsi="Arial" w:cs="Arial"/>
          <w:sz w:val="20"/>
          <w:lang w:val="en-US"/>
        </w:rPr>
        <w:t>Valbelluna</w:t>
      </w:r>
      <w:proofErr w:type="spellEnd"/>
      <w:r w:rsidRPr="00EF0191">
        <w:rPr>
          <w:rFonts w:ascii="Arial" w:hAnsi="Arial" w:cs="Arial"/>
          <w:sz w:val="20"/>
          <w:lang w:val="en-US"/>
        </w:rPr>
        <w:t>;</w:t>
      </w:r>
      <w:r w:rsidR="00333F96" w:rsidRPr="00E36BA4">
        <w:rPr>
          <w:rFonts w:ascii="Arial" w:hAnsi="Arial" w:cs="Arial"/>
          <w:sz w:val="20"/>
        </w:rPr>
        <w:t xml:space="preserve"> </w:t>
      </w:r>
      <w:proofErr w:type="spellStart"/>
      <w:r w:rsidRPr="00EF0191">
        <w:rPr>
          <w:rFonts w:ascii="Arial" w:hAnsi="Arial" w:cs="Arial"/>
          <w:sz w:val="20"/>
          <w:lang w:val="en-US"/>
        </w:rPr>
        <w:t>Belluno</w:t>
      </w:r>
      <w:proofErr w:type="spellEnd"/>
      <w:r w:rsidRPr="00EF0191">
        <w:rPr>
          <w:rFonts w:ascii="Arial" w:hAnsi="Arial" w:cs="Arial"/>
          <w:sz w:val="20"/>
          <w:lang w:val="en-US"/>
        </w:rPr>
        <w:t xml:space="preserve">), </w:t>
      </w:r>
      <w:r w:rsidRPr="00EF0191">
        <w:rPr>
          <w:rFonts w:ascii="Arial" w:hAnsi="Arial" w:cs="Arial"/>
          <w:b/>
          <w:bCs/>
          <w:sz w:val="20"/>
          <w:lang w:val="en-US"/>
        </w:rPr>
        <w:t xml:space="preserve">Franco </w:t>
      </w:r>
      <w:proofErr w:type="spellStart"/>
      <w:r w:rsidRPr="00EF0191">
        <w:rPr>
          <w:rFonts w:ascii="Arial" w:hAnsi="Arial" w:cs="Arial"/>
          <w:b/>
          <w:bCs/>
          <w:sz w:val="20"/>
          <w:lang w:val="en-US"/>
        </w:rPr>
        <w:t>Paviotti</w:t>
      </w:r>
      <w:proofErr w:type="spellEnd"/>
      <w:r w:rsidRPr="00EF0191">
        <w:rPr>
          <w:rFonts w:ascii="Arial" w:hAnsi="Arial" w:cs="Arial"/>
          <w:sz w:val="20"/>
          <w:lang w:val="en-US"/>
        </w:rPr>
        <w:t xml:space="preserve"> (</w:t>
      </w:r>
      <w:proofErr w:type="spellStart"/>
      <w:r w:rsidRPr="00EF0191">
        <w:rPr>
          <w:rFonts w:ascii="Arial" w:hAnsi="Arial" w:cs="Arial"/>
          <w:sz w:val="20"/>
          <w:lang w:val="en-US"/>
        </w:rPr>
        <w:t>ceo</w:t>
      </w:r>
      <w:proofErr w:type="spellEnd"/>
      <w:r w:rsidRPr="00EF0191">
        <w:rPr>
          <w:rFonts w:ascii="Arial" w:hAnsi="Arial" w:cs="Arial"/>
          <w:sz w:val="20"/>
          <w:lang w:val="en-US"/>
        </w:rPr>
        <w:t xml:space="preserve">, Metal World, </w:t>
      </w:r>
      <w:proofErr w:type="spellStart"/>
      <w:r w:rsidRPr="00EF0191">
        <w:rPr>
          <w:rFonts w:ascii="Arial" w:hAnsi="Arial" w:cs="Arial"/>
          <w:sz w:val="20"/>
          <w:lang w:val="en-US"/>
        </w:rPr>
        <w:t>Percoto</w:t>
      </w:r>
      <w:proofErr w:type="spellEnd"/>
      <w:r w:rsidRPr="00EF0191">
        <w:rPr>
          <w:rFonts w:ascii="Arial" w:hAnsi="Arial" w:cs="Arial"/>
          <w:sz w:val="20"/>
          <w:lang w:val="en-US"/>
        </w:rPr>
        <w:t>;</w:t>
      </w:r>
      <w:r w:rsidR="00333F96" w:rsidRPr="00E36BA4">
        <w:rPr>
          <w:rFonts w:ascii="Arial" w:hAnsi="Arial" w:cs="Arial"/>
          <w:sz w:val="20"/>
        </w:rPr>
        <w:t xml:space="preserve"> </w:t>
      </w:r>
      <w:r w:rsidRPr="00EF0191">
        <w:rPr>
          <w:rFonts w:ascii="Arial" w:hAnsi="Arial" w:cs="Arial"/>
          <w:sz w:val="20"/>
          <w:lang w:val="en-US"/>
        </w:rPr>
        <w:t xml:space="preserve">Udine) and </w:t>
      </w:r>
      <w:r w:rsidRPr="00EF0191">
        <w:rPr>
          <w:rFonts w:ascii="Arial" w:hAnsi="Arial" w:cs="Arial"/>
          <w:b/>
          <w:bCs/>
          <w:sz w:val="20"/>
          <w:lang w:val="en-US"/>
        </w:rPr>
        <w:t>Gianluca Storti</w:t>
      </w:r>
      <w:r w:rsidRPr="00EF0191">
        <w:rPr>
          <w:rFonts w:ascii="Arial" w:hAnsi="Arial" w:cs="Arial"/>
          <w:sz w:val="20"/>
          <w:lang w:val="en-US"/>
        </w:rPr>
        <w:t xml:space="preserve"> (owner, Storti, Motta </w:t>
      </w:r>
      <w:proofErr w:type="spellStart"/>
      <w:r w:rsidRPr="00EF0191">
        <w:rPr>
          <w:rFonts w:ascii="Arial" w:hAnsi="Arial" w:cs="Arial"/>
          <w:sz w:val="20"/>
          <w:lang w:val="en-US"/>
        </w:rPr>
        <w:t>Baluffi</w:t>
      </w:r>
      <w:proofErr w:type="spellEnd"/>
      <w:r w:rsidRPr="00EF0191">
        <w:rPr>
          <w:rFonts w:ascii="Arial" w:hAnsi="Arial" w:cs="Arial"/>
          <w:sz w:val="20"/>
          <w:lang w:val="en-US"/>
        </w:rPr>
        <w:t>;</w:t>
      </w:r>
      <w:r w:rsidR="00260CC0" w:rsidRPr="00E36BA4">
        <w:rPr>
          <w:rFonts w:ascii="Arial" w:hAnsi="Arial" w:cs="Arial"/>
          <w:sz w:val="20"/>
        </w:rPr>
        <w:t xml:space="preserve"> </w:t>
      </w:r>
      <w:r w:rsidRPr="00EF0191">
        <w:rPr>
          <w:rFonts w:ascii="Arial" w:hAnsi="Arial" w:cs="Arial"/>
          <w:sz w:val="20"/>
          <w:lang w:val="en-US"/>
        </w:rPr>
        <w:t>Cremona).</w:t>
      </w:r>
    </w:p>
    <w:p w14:paraId="77B37716" w14:textId="3022C73A" w:rsidR="00260CC0" w:rsidRPr="00E36BA4" w:rsidRDefault="00E36BA4" w:rsidP="00E36BA4">
      <w:pPr>
        <w:adjustRightInd w:val="0"/>
        <w:snapToGrid w:val="0"/>
        <w:ind w:left="426"/>
        <w:rPr>
          <w:rFonts w:ascii="Arial" w:hAnsi="Arial" w:cs="Arial"/>
          <w:sz w:val="20"/>
        </w:rPr>
      </w:pPr>
      <w:r w:rsidRPr="00EF0191">
        <w:rPr>
          <w:rFonts w:ascii="Arial" w:hAnsi="Arial" w:cs="Arial"/>
          <w:sz w:val="20"/>
          <w:lang w:val="en-US"/>
        </w:rPr>
        <w:t xml:space="preserve">The newly appointed members will join president </w:t>
      </w:r>
      <w:r w:rsidRPr="00EF0191">
        <w:rPr>
          <w:rFonts w:ascii="Arial" w:hAnsi="Arial" w:cs="Arial"/>
          <w:b/>
          <w:bCs/>
          <w:sz w:val="20"/>
          <w:lang w:val="en-US"/>
        </w:rPr>
        <w:t>Enrico Aureli</w:t>
      </w:r>
      <w:r w:rsidRPr="00EF0191">
        <w:rPr>
          <w:rFonts w:ascii="Arial" w:hAnsi="Arial" w:cs="Arial"/>
          <w:sz w:val="20"/>
          <w:lang w:val="en-US"/>
        </w:rPr>
        <w:t xml:space="preserve"> (president, </w:t>
      </w:r>
      <w:proofErr w:type="spellStart"/>
      <w:r w:rsidRPr="00EF0191">
        <w:rPr>
          <w:rFonts w:ascii="Arial" w:hAnsi="Arial" w:cs="Arial"/>
          <w:sz w:val="20"/>
          <w:lang w:val="en-US"/>
        </w:rPr>
        <w:t>Scm</w:t>
      </w:r>
      <w:proofErr w:type="spellEnd"/>
      <w:r w:rsidRPr="00EF0191">
        <w:rPr>
          <w:rFonts w:ascii="Arial" w:hAnsi="Arial" w:cs="Arial"/>
          <w:sz w:val="20"/>
          <w:lang w:val="en-US"/>
        </w:rPr>
        <w:t xml:space="preserve"> Group, Rimini) and </w:t>
      </w:r>
      <w:r w:rsidRPr="00EF0191">
        <w:rPr>
          <w:rFonts w:ascii="Arial" w:hAnsi="Arial" w:cs="Arial"/>
          <w:b/>
          <w:sz w:val="20"/>
          <w:lang w:val="en-US"/>
        </w:rPr>
        <w:t>Raphaël Prati</w:t>
      </w:r>
      <w:r w:rsidRPr="00EF0191">
        <w:rPr>
          <w:rFonts w:ascii="Arial" w:hAnsi="Arial" w:cs="Arial"/>
          <w:sz w:val="20"/>
          <w:lang w:val="en-US"/>
        </w:rPr>
        <w:t xml:space="preserve"> (chief marketing &amp; communications officer, </w:t>
      </w:r>
      <w:proofErr w:type="spellStart"/>
      <w:r w:rsidRPr="00EF0191">
        <w:rPr>
          <w:rFonts w:ascii="Arial" w:hAnsi="Arial" w:cs="Arial"/>
          <w:sz w:val="20"/>
          <w:lang w:val="en-US"/>
        </w:rPr>
        <w:t>Biesse</w:t>
      </w:r>
      <w:proofErr w:type="spellEnd"/>
      <w:r w:rsidRPr="00EF0191">
        <w:rPr>
          <w:rFonts w:ascii="Arial" w:hAnsi="Arial" w:cs="Arial"/>
          <w:sz w:val="20"/>
          <w:lang w:val="en-US"/>
        </w:rPr>
        <w:t>, Pesaro), whose appointment will be renovated next year, according to the association’s statute.</w:t>
      </w:r>
    </w:p>
    <w:p w14:paraId="77B37717" w14:textId="77777777" w:rsidR="00151481" w:rsidRPr="001E74EF" w:rsidRDefault="00151481" w:rsidP="00260CC0">
      <w:pPr>
        <w:adjustRightInd w:val="0"/>
        <w:snapToGrid w:val="0"/>
        <w:ind w:left="426"/>
        <w:rPr>
          <w:rFonts w:ascii="Arial" w:hAnsi="Arial" w:cs="Arial"/>
          <w:sz w:val="20"/>
        </w:rPr>
      </w:pPr>
    </w:p>
    <w:p w14:paraId="77B37718" w14:textId="2E3839FA" w:rsidR="00151481" w:rsidRPr="00B57FA5" w:rsidRDefault="00E36BA4" w:rsidP="00B57FA5">
      <w:pPr>
        <w:adjustRightInd w:val="0"/>
        <w:snapToGrid w:val="0"/>
        <w:ind w:left="426"/>
        <w:rPr>
          <w:rFonts w:ascii="Arial" w:hAnsi="Arial" w:cs="Arial"/>
          <w:sz w:val="20"/>
        </w:rPr>
      </w:pPr>
      <w:r w:rsidRPr="00EF0191">
        <w:rPr>
          <w:rFonts w:ascii="Arial" w:hAnsi="Arial" w:cs="Arial"/>
          <w:sz w:val="20"/>
          <w:lang w:val="en-US"/>
        </w:rPr>
        <w:t xml:space="preserve">The election occurred during the </w:t>
      </w:r>
      <w:r w:rsidRPr="00EF0191">
        <w:rPr>
          <w:rFonts w:ascii="Arial" w:hAnsi="Arial" w:cs="Arial"/>
          <w:b/>
          <w:bCs/>
          <w:sz w:val="20"/>
          <w:lang w:val="en-US"/>
        </w:rPr>
        <w:t>annual assembly of Acimall</w:t>
      </w:r>
      <w:r w:rsidRPr="00EF0191">
        <w:rPr>
          <w:rFonts w:ascii="Arial" w:hAnsi="Arial" w:cs="Arial"/>
          <w:sz w:val="20"/>
          <w:lang w:val="en-US"/>
        </w:rPr>
        <w:t xml:space="preserve">, held on Thursday, July 3, opened by </w:t>
      </w:r>
      <w:r w:rsidRPr="00EF0191">
        <w:rPr>
          <w:rFonts w:ascii="Arial" w:hAnsi="Arial" w:cs="Arial"/>
          <w:b/>
          <w:bCs/>
          <w:sz w:val="20"/>
          <w:lang w:val="en-US"/>
        </w:rPr>
        <w:t>president Aureli</w:t>
      </w:r>
      <w:r w:rsidRPr="00EF0191">
        <w:rPr>
          <w:rFonts w:ascii="Arial" w:hAnsi="Arial" w:cs="Arial"/>
          <w:sz w:val="20"/>
          <w:lang w:val="en-US"/>
        </w:rPr>
        <w:t>’s speech and remarks on industry trends and association activities.</w:t>
      </w:r>
      <w:r w:rsidR="009B4EB9" w:rsidRPr="00E36BA4">
        <w:rPr>
          <w:rFonts w:ascii="Arial" w:hAnsi="Arial" w:cs="Arial"/>
          <w:sz w:val="20"/>
        </w:rPr>
        <w:t xml:space="preserve"> </w:t>
      </w:r>
      <w:r w:rsidRPr="00EF0191">
        <w:rPr>
          <w:rFonts w:ascii="Arial" w:hAnsi="Arial" w:cs="Arial"/>
          <w:sz w:val="20"/>
          <w:lang w:val="en-US"/>
        </w:rPr>
        <w:t>Aureli stressed the need to start a new phase of digital transformation, going beyond commonplace actions to recognize the key role of the “heart” of any technology: the software</w:t>
      </w:r>
      <w:r w:rsidR="00B57FA5" w:rsidRPr="00EF0191">
        <w:rPr>
          <w:rFonts w:ascii="Arial" w:hAnsi="Arial" w:cs="Arial"/>
          <w:sz w:val="20"/>
          <w:lang w:val="en-US"/>
        </w:rPr>
        <w:t xml:space="preserve"> that governs it</w:t>
      </w:r>
      <w:r w:rsidRPr="00EF0191">
        <w:rPr>
          <w:rFonts w:ascii="Arial" w:hAnsi="Arial" w:cs="Arial"/>
          <w:sz w:val="20"/>
          <w:lang w:val="en-US"/>
        </w:rPr>
        <w:t>.</w:t>
      </w:r>
      <w:r w:rsidR="00D659C3" w:rsidRPr="00E36BA4">
        <w:rPr>
          <w:rFonts w:ascii="Arial" w:hAnsi="Arial" w:cs="Arial"/>
          <w:sz w:val="20"/>
        </w:rPr>
        <w:t xml:space="preserve"> </w:t>
      </w:r>
      <w:r w:rsidRPr="00EF0191">
        <w:rPr>
          <w:rFonts w:ascii="Arial" w:hAnsi="Arial" w:cs="Arial"/>
          <w:sz w:val="20"/>
          <w:lang w:val="en-US"/>
        </w:rPr>
        <w:t>This step must be driven by a new awareness of the priorities that companies can express, not only as a result of their know-how, but also of the deep experience and competence that will make a difference in a more and more competitive world.</w:t>
      </w:r>
    </w:p>
    <w:p w14:paraId="77B37719" w14:textId="77777777" w:rsidR="00962330" w:rsidRPr="001E74EF" w:rsidRDefault="00962330" w:rsidP="00260CC0">
      <w:pPr>
        <w:adjustRightInd w:val="0"/>
        <w:snapToGrid w:val="0"/>
        <w:ind w:left="426"/>
        <w:rPr>
          <w:rFonts w:ascii="Arial" w:hAnsi="Arial" w:cs="Arial"/>
          <w:sz w:val="20"/>
        </w:rPr>
      </w:pPr>
    </w:p>
    <w:p w14:paraId="77B3771B" w14:textId="20BCF036" w:rsidR="001E39A0" w:rsidRPr="001E74EF" w:rsidRDefault="00B57FA5" w:rsidP="003F34CE">
      <w:pPr>
        <w:adjustRightInd w:val="0"/>
        <w:snapToGrid w:val="0"/>
        <w:ind w:left="426"/>
        <w:rPr>
          <w:rFonts w:ascii="Arial" w:hAnsi="Arial" w:cs="Arial"/>
          <w:sz w:val="20"/>
        </w:rPr>
      </w:pPr>
      <w:r w:rsidRPr="00EF0191">
        <w:rPr>
          <w:rFonts w:ascii="Arial" w:hAnsi="Arial" w:cs="Arial"/>
          <w:sz w:val="20"/>
          <w:lang w:val="en-US"/>
        </w:rPr>
        <w:t xml:space="preserve">After unanimously approving the </w:t>
      </w:r>
      <w:r w:rsidR="005E130B" w:rsidRPr="00EF0191">
        <w:rPr>
          <w:rFonts w:ascii="Arial" w:hAnsi="Arial" w:cs="Arial"/>
          <w:sz w:val="20"/>
          <w:lang w:val="en-US"/>
        </w:rPr>
        <w:t>financial statements</w:t>
      </w:r>
      <w:r w:rsidRPr="00EF0191">
        <w:rPr>
          <w:rFonts w:ascii="Arial" w:hAnsi="Arial" w:cs="Arial"/>
          <w:sz w:val="20"/>
          <w:lang w:val="en-US"/>
        </w:rPr>
        <w:t>, the assembly works continued with the presentation of</w:t>
      </w:r>
      <w:r w:rsidR="00962330" w:rsidRPr="00B57FA5">
        <w:rPr>
          <w:rFonts w:ascii="Arial" w:hAnsi="Arial" w:cs="Arial"/>
          <w:sz w:val="20"/>
        </w:rPr>
        <w:t xml:space="preserve"> </w:t>
      </w:r>
      <w:r w:rsidRPr="00EF0191">
        <w:rPr>
          <w:rFonts w:ascii="Arial" w:hAnsi="Arial" w:cs="Arial"/>
          <w:sz w:val="20"/>
          <w:lang w:val="en-US"/>
        </w:rPr>
        <w:t>a</w:t>
      </w:r>
      <w:r w:rsidR="005E130B" w:rsidRPr="00EF0191">
        <w:rPr>
          <w:rFonts w:ascii="Arial" w:hAnsi="Arial" w:cs="Arial"/>
          <w:sz w:val="20"/>
          <w:lang w:val="en-US"/>
        </w:rPr>
        <w:t>n</w:t>
      </w:r>
      <w:r w:rsidRPr="00EF0191">
        <w:rPr>
          <w:rFonts w:ascii="Arial" w:hAnsi="Arial" w:cs="Arial"/>
          <w:sz w:val="20"/>
          <w:lang w:val="en-US"/>
        </w:rPr>
        <w:t xml:space="preserve"> </w:t>
      </w:r>
      <w:r w:rsidRPr="00EF0191">
        <w:rPr>
          <w:rFonts w:ascii="Arial" w:hAnsi="Arial" w:cs="Arial"/>
          <w:b/>
          <w:bCs/>
          <w:sz w:val="20"/>
          <w:lang w:val="en-US"/>
        </w:rPr>
        <w:t>in-depth study</w:t>
      </w:r>
      <w:r w:rsidRPr="00EF0191">
        <w:rPr>
          <w:rFonts w:ascii="Arial" w:hAnsi="Arial" w:cs="Arial"/>
          <w:sz w:val="20"/>
          <w:lang w:val="en-US"/>
        </w:rPr>
        <w:t xml:space="preserve"> by </w:t>
      </w:r>
      <w:proofErr w:type="spellStart"/>
      <w:r w:rsidRPr="00EF0191">
        <w:rPr>
          <w:rFonts w:ascii="Arial" w:hAnsi="Arial" w:cs="Arial"/>
          <w:sz w:val="20"/>
          <w:lang w:val="en-US"/>
        </w:rPr>
        <w:t>Mecs</w:t>
      </w:r>
      <w:proofErr w:type="spellEnd"/>
      <w:r w:rsidRPr="00EF0191">
        <w:rPr>
          <w:rFonts w:ascii="Arial" w:hAnsi="Arial" w:cs="Arial"/>
          <w:sz w:val="20"/>
          <w:lang w:val="en-US"/>
        </w:rPr>
        <w:t xml:space="preserve"> (</w:t>
      </w:r>
      <w:r w:rsidRPr="00EF0191">
        <w:rPr>
          <w:rFonts w:ascii="Arial" w:hAnsi="Arial" w:cs="Arial"/>
          <w:sz w:val="20"/>
          <w:shd w:val="clear" w:color="auto" w:fill="FFFFFF"/>
          <w:lang w:val="en-US"/>
        </w:rPr>
        <w:t xml:space="preserve">Manufacturing </w:t>
      </w:r>
      <w:proofErr w:type="spellStart"/>
      <w:r w:rsidRPr="00EF0191">
        <w:rPr>
          <w:rFonts w:ascii="Arial" w:hAnsi="Arial" w:cs="Arial"/>
          <w:sz w:val="20"/>
          <w:shd w:val="clear" w:color="auto" w:fill="FFFFFF"/>
          <w:lang w:val="en-US"/>
        </w:rPr>
        <w:t>EConomic</w:t>
      </w:r>
      <w:proofErr w:type="spellEnd"/>
      <w:r w:rsidRPr="00EF0191">
        <w:rPr>
          <w:rFonts w:ascii="Arial" w:hAnsi="Arial" w:cs="Arial"/>
          <w:sz w:val="20"/>
          <w:shd w:val="clear" w:color="auto" w:fill="FFFFFF"/>
          <w:lang w:val="en-US"/>
        </w:rPr>
        <w:t xml:space="preserve"> Studies) </w:t>
      </w:r>
      <w:r w:rsidRPr="00EF0191">
        <w:rPr>
          <w:rFonts w:ascii="Arial" w:hAnsi="Arial" w:cs="Arial"/>
          <w:sz w:val="20"/>
          <w:lang w:val="en-US"/>
        </w:rPr>
        <w:t xml:space="preserve">about </w:t>
      </w:r>
      <w:r w:rsidR="005E130B" w:rsidRPr="00EF0191">
        <w:rPr>
          <w:rFonts w:ascii="Arial" w:hAnsi="Arial" w:cs="Arial"/>
          <w:sz w:val="20"/>
          <w:lang w:val="en-US"/>
        </w:rPr>
        <w:t xml:space="preserve">the Italian </w:t>
      </w:r>
      <w:r w:rsidRPr="00EF0191">
        <w:rPr>
          <w:rFonts w:ascii="Arial" w:hAnsi="Arial" w:cs="Arial"/>
          <w:sz w:val="20"/>
          <w:lang w:val="en-US"/>
        </w:rPr>
        <w:t>woodworking technology</w:t>
      </w:r>
      <w:r w:rsidR="005E130B" w:rsidRPr="00EF0191">
        <w:rPr>
          <w:rFonts w:ascii="Arial" w:hAnsi="Arial" w:cs="Arial"/>
          <w:sz w:val="20"/>
          <w:lang w:val="en-US"/>
        </w:rPr>
        <w:t xml:space="preserve"> industry </w:t>
      </w:r>
      <w:r w:rsidRPr="00EF0191">
        <w:rPr>
          <w:rFonts w:ascii="Arial" w:hAnsi="Arial" w:cs="Arial"/>
          <w:sz w:val="20"/>
          <w:lang w:val="en-US"/>
        </w:rPr>
        <w:t>in the international scenario, an industry that employs just below 10 thousand people in 188 “significant” companies, and that in 2024 achieved a production of 2.47 billion euro, with an export share of 74.1 percent (1.83 billion).</w:t>
      </w:r>
      <w:r w:rsidR="001E39A0" w:rsidRPr="00B57FA5">
        <w:rPr>
          <w:rFonts w:ascii="Arial" w:hAnsi="Arial" w:cs="Arial"/>
          <w:sz w:val="20"/>
        </w:rPr>
        <w:t xml:space="preserve"> </w:t>
      </w:r>
    </w:p>
    <w:p w14:paraId="77B3771C" w14:textId="77777777" w:rsidR="001E39A0" w:rsidRPr="001E74EF" w:rsidRDefault="001E39A0" w:rsidP="00962330">
      <w:pPr>
        <w:adjustRightInd w:val="0"/>
        <w:snapToGrid w:val="0"/>
        <w:ind w:left="426"/>
        <w:rPr>
          <w:rFonts w:ascii="Arial" w:hAnsi="Arial" w:cs="Arial"/>
          <w:color w:val="000000" w:themeColor="text1"/>
          <w:sz w:val="20"/>
        </w:rPr>
      </w:pPr>
    </w:p>
    <w:p w14:paraId="77B3771D" w14:textId="288574A8" w:rsidR="00A017A5" w:rsidRPr="00B57FA5" w:rsidRDefault="00B57FA5" w:rsidP="00B57FA5">
      <w:pPr>
        <w:adjustRightInd w:val="0"/>
        <w:snapToGrid w:val="0"/>
        <w:ind w:left="426"/>
        <w:rPr>
          <w:rFonts w:ascii="Arial" w:hAnsi="Arial" w:cs="Arial"/>
          <w:color w:val="000000" w:themeColor="text1"/>
          <w:sz w:val="20"/>
        </w:rPr>
      </w:pPr>
      <w:r w:rsidRPr="00EF0191">
        <w:rPr>
          <w:rFonts w:ascii="Arial" w:hAnsi="Arial" w:cs="Arial"/>
          <w:sz w:val="20"/>
          <w:lang w:val="en-US"/>
        </w:rPr>
        <w:t xml:space="preserve">The day closed with a speech by </w:t>
      </w:r>
      <w:r w:rsidRPr="00EF0191">
        <w:rPr>
          <w:rFonts w:ascii="Arial" w:hAnsi="Arial" w:cs="Arial"/>
          <w:b/>
          <w:bCs/>
          <w:sz w:val="20"/>
          <w:lang w:val="en-US"/>
        </w:rPr>
        <w:t>Riccardo Cavanna</w:t>
      </w:r>
      <w:r w:rsidRPr="00EF0191">
        <w:rPr>
          <w:rFonts w:ascii="Arial" w:hAnsi="Arial" w:cs="Arial"/>
          <w:sz w:val="20"/>
          <w:lang w:val="en-US"/>
        </w:rPr>
        <w:t xml:space="preserve">, president of the newly founded </w:t>
      </w:r>
      <w:proofErr w:type="spellStart"/>
      <w:r w:rsidRPr="00EF0191">
        <w:rPr>
          <w:rFonts w:ascii="Arial" w:hAnsi="Arial" w:cs="Arial"/>
          <w:sz w:val="20"/>
          <w:bdr w:val="none" w:sz="0" w:space="0" w:color="auto" w:frame="1"/>
          <w:shd w:val="clear" w:color="auto" w:fill="FFFFFF"/>
          <w:lang w:val="en-US"/>
        </w:rPr>
        <w:t>Federazione</w:t>
      </w:r>
      <w:proofErr w:type="spellEnd"/>
      <w:r w:rsidRPr="00EF0191">
        <w:rPr>
          <w:rFonts w:ascii="Arial" w:hAnsi="Arial" w:cs="Arial"/>
          <w:sz w:val="20"/>
          <w:bdr w:val="none" w:sz="0" w:space="0" w:color="auto" w:frame="1"/>
          <w:shd w:val="clear" w:color="auto" w:fill="FFFFFF"/>
          <w:lang w:val="en-US"/>
        </w:rPr>
        <w:t xml:space="preserve"> Confindustria Macchine for ceramics, wood, plastics and rubber, and packaging</w:t>
      </w:r>
      <w:r w:rsidRPr="00EF0191">
        <w:rPr>
          <w:rFonts w:ascii="Arial" w:hAnsi="Arial" w:cs="Arial"/>
          <w:sz w:val="20"/>
          <w:lang w:val="en-US"/>
        </w:rPr>
        <w:t xml:space="preserve"> – which Acimall is a member of together with </w:t>
      </w:r>
      <w:proofErr w:type="spellStart"/>
      <w:r w:rsidRPr="00EF0191">
        <w:rPr>
          <w:rFonts w:ascii="Arial" w:hAnsi="Arial" w:cs="Arial"/>
          <w:b/>
          <w:bCs/>
          <w:sz w:val="20"/>
          <w:lang w:val="en-US"/>
        </w:rPr>
        <w:t>Acimac</w:t>
      </w:r>
      <w:proofErr w:type="spellEnd"/>
      <w:r w:rsidRPr="00EF0191">
        <w:rPr>
          <w:rFonts w:ascii="Arial" w:hAnsi="Arial" w:cs="Arial"/>
          <w:b/>
          <w:bCs/>
          <w:sz w:val="20"/>
          <w:lang w:val="en-US"/>
        </w:rPr>
        <w:t xml:space="preserve"> </w:t>
      </w:r>
      <w:r w:rsidRPr="00EF0191">
        <w:rPr>
          <w:rFonts w:ascii="Arial" w:hAnsi="Arial" w:cs="Arial"/>
          <w:sz w:val="20"/>
          <w:lang w:val="en-US"/>
        </w:rPr>
        <w:t xml:space="preserve">(technologies for ceramics), </w:t>
      </w:r>
      <w:r w:rsidRPr="00EF0191">
        <w:rPr>
          <w:rFonts w:ascii="Arial" w:hAnsi="Arial" w:cs="Arial"/>
          <w:b/>
          <w:bCs/>
          <w:sz w:val="20"/>
          <w:lang w:val="en-US"/>
        </w:rPr>
        <w:t>Amaplast</w:t>
      </w:r>
      <w:r w:rsidRPr="00EF0191">
        <w:rPr>
          <w:rFonts w:ascii="Arial" w:hAnsi="Arial" w:cs="Arial"/>
          <w:sz w:val="20"/>
          <w:lang w:val="en-US"/>
        </w:rPr>
        <w:t xml:space="preserve"> (machinery for plastics and rubber) and </w:t>
      </w:r>
      <w:r w:rsidRPr="00EF0191">
        <w:rPr>
          <w:rFonts w:ascii="Arial" w:hAnsi="Arial" w:cs="Arial"/>
          <w:b/>
          <w:bCs/>
          <w:sz w:val="20"/>
          <w:lang w:val="en-US"/>
        </w:rPr>
        <w:t>Ucima</w:t>
      </w:r>
      <w:r w:rsidRPr="00EF0191">
        <w:rPr>
          <w:rFonts w:ascii="Arial" w:hAnsi="Arial" w:cs="Arial"/>
          <w:sz w:val="20"/>
          <w:lang w:val="en-US"/>
        </w:rPr>
        <w:t xml:space="preserve"> (packaging machines). Cavanna reaffirmed the commitment of the federation to carry out a strong lobbying action in all the national and international seats where key decisions are made for the future of the Italian mechanical industry.</w:t>
      </w:r>
    </w:p>
    <w:p w14:paraId="77B3771E" w14:textId="1CFB4F7E" w:rsidR="00962330" w:rsidRPr="001E74EF" w:rsidRDefault="00962330" w:rsidP="00962330">
      <w:pPr>
        <w:adjustRightInd w:val="0"/>
        <w:snapToGrid w:val="0"/>
        <w:ind w:left="426"/>
        <w:rPr>
          <w:rFonts w:ascii="Arial" w:hAnsi="Arial" w:cs="Arial"/>
          <w:sz w:val="20"/>
        </w:rPr>
      </w:pPr>
    </w:p>
    <w:p w14:paraId="77B37720" w14:textId="77777777" w:rsidR="00E84FF5" w:rsidRDefault="00E84FF5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77B37721" w14:textId="77777777" w:rsidR="008425FE" w:rsidRDefault="008425FE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78502BAC" w14:textId="77777777" w:rsidR="007E1158" w:rsidRDefault="007E1158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77B37722" w14:textId="7C496CFB" w:rsidR="00600B44" w:rsidRPr="00B57FA5" w:rsidRDefault="00B57FA5" w:rsidP="00B57FA5">
      <w:pPr>
        <w:ind w:left="426"/>
        <w:rPr>
          <w:rFonts w:ascii="Arial" w:hAnsi="Arial" w:cs="Arial"/>
          <w:color w:val="000000" w:themeColor="text1"/>
          <w:sz w:val="20"/>
        </w:rPr>
      </w:pPr>
      <w:r w:rsidRPr="00EF0191">
        <w:rPr>
          <w:rFonts w:ascii="Arial" w:hAnsi="Arial" w:cs="Arial"/>
          <w:i/>
          <w:sz w:val="20"/>
          <w:lang w:val="en-US"/>
        </w:rPr>
        <w:t>For more information:</w:t>
      </w:r>
    </w:p>
    <w:p w14:paraId="77B37723" w14:textId="77777777" w:rsidR="00600B44" w:rsidRPr="002F2963" w:rsidRDefault="00600B44" w:rsidP="00600B44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2F2963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77B37724" w14:textId="77777777" w:rsidR="00600B44" w:rsidRPr="00C95E79" w:rsidRDefault="00600B44" w:rsidP="00600B44">
      <w:pPr>
        <w:tabs>
          <w:tab w:val="left" w:pos="560"/>
        </w:tabs>
        <w:ind w:left="426"/>
        <w:jc w:val="both"/>
        <w:outlineLvl w:val="0"/>
        <w:rPr>
          <w:rFonts w:ascii="Arial" w:hAnsi="Arial"/>
          <w:color w:val="000000" w:themeColor="text1"/>
          <w:sz w:val="20"/>
          <w:u w:val="single"/>
        </w:rPr>
      </w:pPr>
      <w:r w:rsidRPr="002F2963">
        <w:rPr>
          <w:rFonts w:ascii="Arial" w:hAnsi="Arial" w:cs="Arial"/>
          <w:color w:val="000000" w:themeColor="text1"/>
          <w:sz w:val="20"/>
        </w:rPr>
        <w:t xml:space="preserve">+39 351 9098189 - </w:t>
      </w:r>
      <w:hyperlink r:id="rId8" w:history="1">
        <w:r w:rsidRPr="002F2963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p w14:paraId="77B37725" w14:textId="77777777" w:rsidR="00DE3DFA" w:rsidRPr="00B33B48" w:rsidRDefault="00DE3DFA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5902" w14:textId="77777777" w:rsidR="005B78DA" w:rsidRDefault="005B78DA">
      <w:r>
        <w:separator/>
      </w:r>
    </w:p>
  </w:endnote>
  <w:endnote w:type="continuationSeparator" w:id="0">
    <w:p w14:paraId="1D4310B5" w14:textId="77777777" w:rsidR="005B78DA" w:rsidRDefault="005B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772F" w14:textId="77777777" w:rsidR="005A2C1C" w:rsidRDefault="005A2C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B37730" w14:textId="77777777" w:rsidR="005A2C1C" w:rsidRDefault="005A2C1C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7731" w14:textId="77777777" w:rsidR="005A2C1C" w:rsidRDefault="005A2C1C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77B37732" w14:textId="77777777" w:rsidR="005A2C1C" w:rsidRDefault="005A2C1C">
    <w:pPr>
      <w:pStyle w:val="Pidipagina"/>
      <w:ind w:right="360"/>
    </w:pPr>
    <w:r>
      <w:t xml:space="preserve">   </w:t>
    </w:r>
  </w:p>
  <w:p w14:paraId="77B37733" w14:textId="77777777" w:rsidR="005A2C1C" w:rsidRDefault="005A2C1C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7735" w14:textId="77777777" w:rsidR="005A2C1C" w:rsidRDefault="005A2C1C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644D" w14:textId="77777777" w:rsidR="005B78DA" w:rsidRDefault="005B78DA">
      <w:r>
        <w:separator/>
      </w:r>
    </w:p>
  </w:footnote>
  <w:footnote w:type="continuationSeparator" w:id="0">
    <w:p w14:paraId="0FD8C5D5" w14:textId="77777777" w:rsidR="005B78DA" w:rsidRDefault="005B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772C" w14:textId="77777777" w:rsidR="005A2C1C" w:rsidRDefault="005A2C1C">
    <w:pPr>
      <w:pStyle w:val="Intestazione"/>
      <w:ind w:left="360"/>
    </w:pPr>
  </w:p>
  <w:p w14:paraId="77B3772D" w14:textId="77777777" w:rsidR="005A2C1C" w:rsidRDefault="005A2C1C">
    <w:pPr>
      <w:pStyle w:val="Intestazione"/>
      <w:ind w:left="360"/>
    </w:pPr>
  </w:p>
  <w:p w14:paraId="77B3772E" w14:textId="77777777" w:rsidR="005A2C1C" w:rsidRDefault="005A2C1C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7734" w14:textId="77777777" w:rsidR="005A2C1C" w:rsidRDefault="005A2C1C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176611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482307684">
    <w:abstractNumId w:val="2"/>
  </w:num>
  <w:num w:numId="3" w16cid:durableId="56506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024B9"/>
    <w:rsid w:val="0001539F"/>
    <w:rsid w:val="0001721B"/>
    <w:rsid w:val="0003669F"/>
    <w:rsid w:val="000429E0"/>
    <w:rsid w:val="00087FD9"/>
    <w:rsid w:val="00095C56"/>
    <w:rsid w:val="000C05B7"/>
    <w:rsid w:val="000C2E18"/>
    <w:rsid w:val="000C4AD3"/>
    <w:rsid w:val="000C5C5F"/>
    <w:rsid w:val="000E06C4"/>
    <w:rsid w:val="000E417A"/>
    <w:rsid w:val="000E661F"/>
    <w:rsid w:val="000E7459"/>
    <w:rsid w:val="000F4C0F"/>
    <w:rsid w:val="00104F31"/>
    <w:rsid w:val="0010743C"/>
    <w:rsid w:val="001258BE"/>
    <w:rsid w:val="00130D7E"/>
    <w:rsid w:val="00140D22"/>
    <w:rsid w:val="00140F59"/>
    <w:rsid w:val="00142024"/>
    <w:rsid w:val="00151481"/>
    <w:rsid w:val="001702AD"/>
    <w:rsid w:val="0017075B"/>
    <w:rsid w:val="00174464"/>
    <w:rsid w:val="0018053C"/>
    <w:rsid w:val="001812CA"/>
    <w:rsid w:val="0018189E"/>
    <w:rsid w:val="00181DE3"/>
    <w:rsid w:val="001956B8"/>
    <w:rsid w:val="001A615F"/>
    <w:rsid w:val="001B28A8"/>
    <w:rsid w:val="001B415A"/>
    <w:rsid w:val="001B424B"/>
    <w:rsid w:val="001B57D7"/>
    <w:rsid w:val="001B766B"/>
    <w:rsid w:val="001C421C"/>
    <w:rsid w:val="001D79A8"/>
    <w:rsid w:val="001E067F"/>
    <w:rsid w:val="001E39A0"/>
    <w:rsid w:val="001E6154"/>
    <w:rsid w:val="001E74EF"/>
    <w:rsid w:val="001F51B2"/>
    <w:rsid w:val="00207FBA"/>
    <w:rsid w:val="00210CF8"/>
    <w:rsid w:val="002178A4"/>
    <w:rsid w:val="00223C64"/>
    <w:rsid w:val="00224AB3"/>
    <w:rsid w:val="00232B02"/>
    <w:rsid w:val="00245A73"/>
    <w:rsid w:val="002545BF"/>
    <w:rsid w:val="00260CC0"/>
    <w:rsid w:val="002632E5"/>
    <w:rsid w:val="002650C8"/>
    <w:rsid w:val="00272082"/>
    <w:rsid w:val="00272B9B"/>
    <w:rsid w:val="00277B4A"/>
    <w:rsid w:val="00291DE3"/>
    <w:rsid w:val="00294EDD"/>
    <w:rsid w:val="002A753A"/>
    <w:rsid w:val="002F11D9"/>
    <w:rsid w:val="002F537A"/>
    <w:rsid w:val="002F5769"/>
    <w:rsid w:val="00304533"/>
    <w:rsid w:val="00307139"/>
    <w:rsid w:val="00313979"/>
    <w:rsid w:val="00320F7E"/>
    <w:rsid w:val="00326C06"/>
    <w:rsid w:val="00333F96"/>
    <w:rsid w:val="0034316E"/>
    <w:rsid w:val="00345D05"/>
    <w:rsid w:val="00365C65"/>
    <w:rsid w:val="00366E20"/>
    <w:rsid w:val="00381921"/>
    <w:rsid w:val="003838AD"/>
    <w:rsid w:val="003921BE"/>
    <w:rsid w:val="003B059D"/>
    <w:rsid w:val="003B109F"/>
    <w:rsid w:val="003B33F9"/>
    <w:rsid w:val="003B4654"/>
    <w:rsid w:val="003D3CCC"/>
    <w:rsid w:val="003F1E14"/>
    <w:rsid w:val="003F34CE"/>
    <w:rsid w:val="0040679A"/>
    <w:rsid w:val="00406AB7"/>
    <w:rsid w:val="00416C21"/>
    <w:rsid w:val="00434C7E"/>
    <w:rsid w:val="00440FDD"/>
    <w:rsid w:val="004525E1"/>
    <w:rsid w:val="00463561"/>
    <w:rsid w:val="0047068A"/>
    <w:rsid w:val="00471328"/>
    <w:rsid w:val="004720FA"/>
    <w:rsid w:val="00487035"/>
    <w:rsid w:val="004B3B06"/>
    <w:rsid w:val="004D1005"/>
    <w:rsid w:val="004E619F"/>
    <w:rsid w:val="004F1C0F"/>
    <w:rsid w:val="00524EB0"/>
    <w:rsid w:val="00532AB7"/>
    <w:rsid w:val="00536329"/>
    <w:rsid w:val="0054013B"/>
    <w:rsid w:val="00544E4C"/>
    <w:rsid w:val="005452DB"/>
    <w:rsid w:val="005460EA"/>
    <w:rsid w:val="00553F39"/>
    <w:rsid w:val="00556E60"/>
    <w:rsid w:val="00563665"/>
    <w:rsid w:val="00566630"/>
    <w:rsid w:val="00567B3B"/>
    <w:rsid w:val="00583DA9"/>
    <w:rsid w:val="00585084"/>
    <w:rsid w:val="005A2C1C"/>
    <w:rsid w:val="005A2C26"/>
    <w:rsid w:val="005B78DA"/>
    <w:rsid w:val="005C10EC"/>
    <w:rsid w:val="005C3375"/>
    <w:rsid w:val="005C788E"/>
    <w:rsid w:val="005D4C94"/>
    <w:rsid w:val="005D6503"/>
    <w:rsid w:val="005D7B5B"/>
    <w:rsid w:val="005E130B"/>
    <w:rsid w:val="005E3374"/>
    <w:rsid w:val="005F5DB2"/>
    <w:rsid w:val="00600B44"/>
    <w:rsid w:val="006113C1"/>
    <w:rsid w:val="00632068"/>
    <w:rsid w:val="0063567C"/>
    <w:rsid w:val="00663520"/>
    <w:rsid w:val="00671AAE"/>
    <w:rsid w:val="006826C3"/>
    <w:rsid w:val="00683168"/>
    <w:rsid w:val="006918B1"/>
    <w:rsid w:val="0069229C"/>
    <w:rsid w:val="006A64E2"/>
    <w:rsid w:val="006B1101"/>
    <w:rsid w:val="006B6292"/>
    <w:rsid w:val="006C02B5"/>
    <w:rsid w:val="006C7E05"/>
    <w:rsid w:val="00705D68"/>
    <w:rsid w:val="007122E6"/>
    <w:rsid w:val="0071749D"/>
    <w:rsid w:val="00724BEA"/>
    <w:rsid w:val="00736007"/>
    <w:rsid w:val="007443A2"/>
    <w:rsid w:val="00760EDC"/>
    <w:rsid w:val="00773075"/>
    <w:rsid w:val="00796804"/>
    <w:rsid w:val="00797F3F"/>
    <w:rsid w:val="007A6D51"/>
    <w:rsid w:val="007B3109"/>
    <w:rsid w:val="007B4E57"/>
    <w:rsid w:val="007B72D5"/>
    <w:rsid w:val="007D70FA"/>
    <w:rsid w:val="007E1158"/>
    <w:rsid w:val="007E5480"/>
    <w:rsid w:val="00801158"/>
    <w:rsid w:val="0080513A"/>
    <w:rsid w:val="00807D67"/>
    <w:rsid w:val="00840088"/>
    <w:rsid w:val="008407D1"/>
    <w:rsid w:val="00840B4A"/>
    <w:rsid w:val="008425FE"/>
    <w:rsid w:val="00865C7A"/>
    <w:rsid w:val="0087060B"/>
    <w:rsid w:val="00872CA7"/>
    <w:rsid w:val="008850FB"/>
    <w:rsid w:val="00891675"/>
    <w:rsid w:val="008A5509"/>
    <w:rsid w:val="008C32CC"/>
    <w:rsid w:val="008C3ACA"/>
    <w:rsid w:val="008E261E"/>
    <w:rsid w:val="008E444A"/>
    <w:rsid w:val="008E5DBF"/>
    <w:rsid w:val="008F01AF"/>
    <w:rsid w:val="0090175D"/>
    <w:rsid w:val="00901E8C"/>
    <w:rsid w:val="009024DF"/>
    <w:rsid w:val="00904BBD"/>
    <w:rsid w:val="00905D70"/>
    <w:rsid w:val="009201D1"/>
    <w:rsid w:val="00927BEF"/>
    <w:rsid w:val="00932B59"/>
    <w:rsid w:val="00932BC6"/>
    <w:rsid w:val="009372EC"/>
    <w:rsid w:val="00946C6A"/>
    <w:rsid w:val="00947D81"/>
    <w:rsid w:val="00960785"/>
    <w:rsid w:val="00962330"/>
    <w:rsid w:val="009703DB"/>
    <w:rsid w:val="00975B1A"/>
    <w:rsid w:val="0097719C"/>
    <w:rsid w:val="00985C7E"/>
    <w:rsid w:val="00990459"/>
    <w:rsid w:val="00991CBC"/>
    <w:rsid w:val="00993D0D"/>
    <w:rsid w:val="009B4EB9"/>
    <w:rsid w:val="009C5B81"/>
    <w:rsid w:val="009D1404"/>
    <w:rsid w:val="009E5E5C"/>
    <w:rsid w:val="009F2A3D"/>
    <w:rsid w:val="00A017A5"/>
    <w:rsid w:val="00A018A0"/>
    <w:rsid w:val="00A029E7"/>
    <w:rsid w:val="00A108DB"/>
    <w:rsid w:val="00A24050"/>
    <w:rsid w:val="00A2581D"/>
    <w:rsid w:val="00A30441"/>
    <w:rsid w:val="00A60694"/>
    <w:rsid w:val="00A76779"/>
    <w:rsid w:val="00A86E2C"/>
    <w:rsid w:val="00AB77FB"/>
    <w:rsid w:val="00AE1B9E"/>
    <w:rsid w:val="00AE51EF"/>
    <w:rsid w:val="00B024BA"/>
    <w:rsid w:val="00B329E2"/>
    <w:rsid w:val="00B33B48"/>
    <w:rsid w:val="00B33F4A"/>
    <w:rsid w:val="00B47656"/>
    <w:rsid w:val="00B57FA5"/>
    <w:rsid w:val="00B657A0"/>
    <w:rsid w:val="00B65A3E"/>
    <w:rsid w:val="00B72A34"/>
    <w:rsid w:val="00B76718"/>
    <w:rsid w:val="00B77080"/>
    <w:rsid w:val="00B8570B"/>
    <w:rsid w:val="00B9584F"/>
    <w:rsid w:val="00BC3417"/>
    <w:rsid w:val="00BC547E"/>
    <w:rsid w:val="00BD40BD"/>
    <w:rsid w:val="00BD4D44"/>
    <w:rsid w:val="00BD4E9A"/>
    <w:rsid w:val="00BF19D1"/>
    <w:rsid w:val="00BF2118"/>
    <w:rsid w:val="00BF35BC"/>
    <w:rsid w:val="00BF5D32"/>
    <w:rsid w:val="00C07008"/>
    <w:rsid w:val="00C10DE6"/>
    <w:rsid w:val="00C12950"/>
    <w:rsid w:val="00C41993"/>
    <w:rsid w:val="00C435AF"/>
    <w:rsid w:val="00C441DA"/>
    <w:rsid w:val="00C54EF3"/>
    <w:rsid w:val="00C639FC"/>
    <w:rsid w:val="00C673B5"/>
    <w:rsid w:val="00C96A6C"/>
    <w:rsid w:val="00C972F8"/>
    <w:rsid w:val="00CA0B10"/>
    <w:rsid w:val="00CB70B1"/>
    <w:rsid w:val="00CE4D8E"/>
    <w:rsid w:val="00CE6324"/>
    <w:rsid w:val="00CE7C6D"/>
    <w:rsid w:val="00D04850"/>
    <w:rsid w:val="00D0677A"/>
    <w:rsid w:val="00D11FBF"/>
    <w:rsid w:val="00D16C13"/>
    <w:rsid w:val="00D32BC8"/>
    <w:rsid w:val="00D47E18"/>
    <w:rsid w:val="00D5708C"/>
    <w:rsid w:val="00D659C3"/>
    <w:rsid w:val="00D7134F"/>
    <w:rsid w:val="00D74318"/>
    <w:rsid w:val="00D82A93"/>
    <w:rsid w:val="00D91B3F"/>
    <w:rsid w:val="00DB7438"/>
    <w:rsid w:val="00DC2DE7"/>
    <w:rsid w:val="00DC53CF"/>
    <w:rsid w:val="00DE3DFA"/>
    <w:rsid w:val="00E04E31"/>
    <w:rsid w:val="00E2671D"/>
    <w:rsid w:val="00E26F68"/>
    <w:rsid w:val="00E36BA4"/>
    <w:rsid w:val="00E46281"/>
    <w:rsid w:val="00E553C1"/>
    <w:rsid w:val="00E60591"/>
    <w:rsid w:val="00E655B9"/>
    <w:rsid w:val="00E84FF5"/>
    <w:rsid w:val="00E95FF8"/>
    <w:rsid w:val="00EC0EEC"/>
    <w:rsid w:val="00ED0C1E"/>
    <w:rsid w:val="00EF0191"/>
    <w:rsid w:val="00F00863"/>
    <w:rsid w:val="00F1190B"/>
    <w:rsid w:val="00F13264"/>
    <w:rsid w:val="00F15D95"/>
    <w:rsid w:val="00F259BE"/>
    <w:rsid w:val="00F30178"/>
    <w:rsid w:val="00F3539D"/>
    <w:rsid w:val="00F379D8"/>
    <w:rsid w:val="00F76DF4"/>
    <w:rsid w:val="00F83DF7"/>
    <w:rsid w:val="00FD043C"/>
    <w:rsid w:val="00FD46F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77B376FA"/>
  <w15:docId w15:val="{E7791153-C24C-9441-AD5C-A051B18D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>SCM Group S.p.A.</Company>
  <LinksUpToDate>false</LinksUpToDate>
  <CharactersWithSpaces>2774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creator>. .</dc:creator>
  <cp:lastModifiedBy>Piero Borroni</cp:lastModifiedBy>
  <cp:revision>2</cp:revision>
  <cp:lastPrinted>2025-07-08T08:36:00Z</cp:lastPrinted>
  <dcterms:created xsi:type="dcterms:W3CDTF">2025-07-14T08:30:00Z</dcterms:created>
  <dcterms:modified xsi:type="dcterms:W3CDTF">2025-07-14T08:30:00Z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